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B06253">
        <w:rPr>
          <w:rFonts w:ascii="Times New Roman" w:eastAsia="Times New Roman" w:hAnsi="Times New Roman" w:cs="Times New Roman"/>
          <w:sz w:val="26"/>
          <w:szCs w:val="26"/>
        </w:rPr>
        <w:t>18</w:t>
      </w:r>
      <w:r w:rsidR="0069039E">
        <w:rPr>
          <w:rFonts w:ascii="Times New Roman" w:eastAsia="Times New Roman" w:hAnsi="Times New Roman" w:cs="Times New Roman"/>
          <w:sz w:val="26"/>
          <w:szCs w:val="26"/>
        </w:rPr>
        <w:t>66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2D58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2C4D79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4D79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2C4D79" w:rsidR="002C4D79">
        <w:rPr>
          <w:rFonts w:ascii="Times New Roman" w:hAnsi="Times New Roman" w:cs="Times New Roman"/>
          <w:bCs/>
          <w:sz w:val="24"/>
          <w:szCs w:val="24"/>
        </w:rPr>
        <w:t>86MS0043-01-2024-010960-46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2D58" w:rsidRPr="005A2D58" w:rsidP="005A2D58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</w:t>
      </w:r>
      <w:r w:rsidRPr="005A2D58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A2D58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</w:p>
    <w:p w:rsidR="007D7F55" w:rsidRPr="007D7F5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2930C0" w:rsidP="002930C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директора ООО «</w:t>
      </w:r>
      <w:r w:rsidR="009A5F26">
        <w:rPr>
          <w:rFonts w:ascii="Times New Roman" w:hAnsi="Times New Roman" w:cs="Times New Roman"/>
          <w:color w:val="000099"/>
          <w:sz w:val="26"/>
          <w:szCs w:val="26"/>
        </w:rPr>
        <w:t>Спецлифт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5F26">
        <w:rPr>
          <w:rFonts w:ascii="Times New Roman" w:hAnsi="Times New Roman" w:cs="Times New Roman"/>
          <w:b/>
          <w:sz w:val="26"/>
          <w:szCs w:val="26"/>
        </w:rPr>
        <w:t>Макеева Григория Анатольевича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9A5F26">
        <w:rPr>
          <w:rFonts w:ascii="Times New Roman" w:hAnsi="Times New Roman" w:cs="Times New Roman"/>
          <w:sz w:val="26"/>
          <w:szCs w:val="26"/>
        </w:rPr>
        <w:t xml:space="preserve">г. Нижневартовск, Тюменской области,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 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987852" w:rsidRPr="002930C0" w:rsidP="002930C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987852" w:rsidRPr="00987852" w:rsidP="00987852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Макеев Г.А.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7D7F55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Спецлифт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rFonts w:ascii="Times New Roman" w:hAnsi="Times New Roman" w:cs="Times New Roman"/>
          <w:sz w:val="26"/>
          <w:szCs w:val="26"/>
        </w:rPr>
        <w:t>Авиаторов, зд. 16, стр. 1, пом. 9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8603249987/860301001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срок представления не позднее 25.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24.05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9A5F26">
        <w:rPr>
          <w:rFonts w:ascii="Times New Roman" w:hAnsi="Times New Roman" w:cs="Times New Roman"/>
          <w:sz w:val="26"/>
          <w:szCs w:val="26"/>
        </w:rPr>
        <w:t>Макеев Г.А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не явился, о причинах неявки суд не уведомил, о месте и времени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отправлений разряда "Судебное" соблюден. В соответствии с разъяснениями,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9A5F26">
        <w:rPr>
          <w:rFonts w:ascii="Times New Roman" w:hAnsi="Times New Roman" w:cs="Times New Roman"/>
          <w:sz w:val="26"/>
          <w:szCs w:val="26"/>
        </w:rPr>
        <w:t>Макеева Г.А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9A5F26">
        <w:rPr>
          <w:rFonts w:ascii="Times New Roman" w:eastAsia="Times New Roman" w:hAnsi="Times New Roman" w:cs="Times New Roman"/>
          <w:spacing w:val="1"/>
          <w:sz w:val="26"/>
          <w:szCs w:val="26"/>
        </w:rPr>
        <w:t>86032429000347200001 от 16.10.2024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нии отправления; список внутренних почтовых отправлений; выписку из 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</w:t>
      </w:r>
      <w:r w:rsidRPr="00CF1C04">
        <w:rPr>
          <w:rFonts w:ascii="Times New Roman" w:hAnsi="Times New Roman" w:cs="Times New Roman"/>
          <w:sz w:val="26"/>
          <w:szCs w:val="26"/>
        </w:rPr>
        <w:t xml:space="preserve">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</w:t>
      </w:r>
      <w:r w:rsidRPr="00CF1C04">
        <w:rPr>
          <w:rFonts w:ascii="Times New Roman" w:hAnsi="Times New Roman" w:cs="Times New Roman"/>
          <w:sz w:val="26"/>
          <w:szCs w:val="26"/>
        </w:rPr>
        <w:t xml:space="preserve">органом исполнительной власти, уполномоченным по контролю и надзору в области налогов и сборов, </w:t>
      </w:r>
      <w:r w:rsidRPr="00CF1C04">
        <w:rPr>
          <w:rFonts w:ascii="Times New Roman" w:hAnsi="Times New Roman" w:cs="Times New Roman"/>
          <w:sz w:val="26"/>
          <w:szCs w:val="26"/>
        </w:rPr>
        <w:t>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</w:t>
      </w:r>
      <w:r w:rsidRPr="00CF1C04">
        <w:rPr>
          <w:rFonts w:ascii="Times New Roman" w:hAnsi="Times New Roman" w:cs="Times New Roman"/>
          <w:sz w:val="26"/>
          <w:szCs w:val="26"/>
        </w:rPr>
        <w:t>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9A5F26">
        <w:rPr>
          <w:rFonts w:ascii="Times New Roman" w:eastAsia="Times New Roman" w:hAnsi="Times New Roman" w:cs="Times New Roman"/>
          <w:color w:val="C00000"/>
          <w:sz w:val="26"/>
          <w:szCs w:val="26"/>
        </w:rPr>
        <w:t>24.05</w:t>
      </w:r>
      <w:r w:rsidR="003B729A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9A5F26">
        <w:rPr>
          <w:rFonts w:ascii="Times New Roman" w:hAnsi="Times New Roman" w:cs="Times New Roman"/>
          <w:sz w:val="26"/>
          <w:szCs w:val="26"/>
        </w:rPr>
        <w:t>Макеев Г.А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 административное правонарушение, предусмотр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MS Mincho" w:hAnsi="Times New Roman" w:cs="Times New Roman"/>
          <w:sz w:val="26"/>
          <w:szCs w:val="26"/>
        </w:rPr>
        <w:t>го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, отсутствие смягчающих и отягчающих административную ответственность обстоятельств, предусмотренных ст. ст. 4.2 и 4.3 Кодекса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РФ об АП и считает возможн</w:t>
      </w:r>
      <w:r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59549F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59549F" w:rsidRPr="00875245" w:rsidP="0059549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59549F" w:rsidRPr="00875245" w:rsidP="0059549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директора 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Спецлифт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Макеева Григория </w:t>
      </w:r>
      <w:r>
        <w:rPr>
          <w:rFonts w:ascii="Times New Roman" w:hAnsi="Times New Roman" w:cs="Times New Roman"/>
          <w:b/>
          <w:sz w:val="26"/>
          <w:szCs w:val="26"/>
        </w:rPr>
        <w:t>Анатольевича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ым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5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0C0" w:rsidP="002930C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9A5F26">
        <w:rPr>
          <w:rFonts w:ascii="Times New Roman" w:eastAsia="Times New Roman" w:hAnsi="Times New Roman" w:cs="Times New Roman"/>
          <w:color w:val="000099"/>
          <w:sz w:val="20"/>
          <w:szCs w:val="20"/>
        </w:rPr>
        <w:t>1866</w:t>
      </w:r>
      <w:r w:rsidR="007D7F55">
        <w:rPr>
          <w:rFonts w:ascii="Times New Roman" w:eastAsia="Times New Roman" w:hAnsi="Times New Roman" w:cs="Times New Roman"/>
          <w:color w:val="000099"/>
          <w:sz w:val="20"/>
          <w:szCs w:val="20"/>
        </w:rPr>
        <w:t>-</w:t>
      </w:r>
      <w:r w:rsidR="005A2D58">
        <w:rPr>
          <w:rFonts w:ascii="Times New Roman" w:eastAsia="Times New Roman" w:hAnsi="Times New Roman" w:cs="Times New Roman"/>
          <w:color w:val="000099"/>
          <w:sz w:val="20"/>
          <w:szCs w:val="20"/>
        </w:rPr>
        <w:t>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2D5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803DD"/>
    <w:rsid w:val="00267D25"/>
    <w:rsid w:val="002930C0"/>
    <w:rsid w:val="002A6870"/>
    <w:rsid w:val="002C4D79"/>
    <w:rsid w:val="003B729A"/>
    <w:rsid w:val="003C4162"/>
    <w:rsid w:val="004168CB"/>
    <w:rsid w:val="00430FA0"/>
    <w:rsid w:val="00446719"/>
    <w:rsid w:val="00541455"/>
    <w:rsid w:val="0057776F"/>
    <w:rsid w:val="0059549F"/>
    <w:rsid w:val="005A2D58"/>
    <w:rsid w:val="006501D5"/>
    <w:rsid w:val="0069039E"/>
    <w:rsid w:val="006B4408"/>
    <w:rsid w:val="006D1289"/>
    <w:rsid w:val="00756066"/>
    <w:rsid w:val="007B3D9C"/>
    <w:rsid w:val="007D7F55"/>
    <w:rsid w:val="0080674B"/>
    <w:rsid w:val="00810B68"/>
    <w:rsid w:val="00835794"/>
    <w:rsid w:val="008679BB"/>
    <w:rsid w:val="00875245"/>
    <w:rsid w:val="00987852"/>
    <w:rsid w:val="00991134"/>
    <w:rsid w:val="009A5F26"/>
    <w:rsid w:val="00A836D6"/>
    <w:rsid w:val="00B06253"/>
    <w:rsid w:val="00B20F8A"/>
    <w:rsid w:val="00C567B0"/>
    <w:rsid w:val="00CA2954"/>
    <w:rsid w:val="00CF1C04"/>
    <w:rsid w:val="00CF271B"/>
    <w:rsid w:val="00D20EE0"/>
    <w:rsid w:val="00D5042C"/>
    <w:rsid w:val="00DA0169"/>
    <w:rsid w:val="00DD3FA3"/>
    <w:rsid w:val="00ED036E"/>
    <w:rsid w:val="00F606CF"/>
    <w:rsid w:val="00F6306A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E63212-8386-4F20-8609-4EEB4888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